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8DA0" w14:textId="0F271C48" w:rsidR="00A84ED5" w:rsidRPr="00325E95" w:rsidRDefault="006C71B1">
      <w:pPr>
        <w:rPr>
          <w:b/>
          <w:bCs/>
        </w:rPr>
      </w:pPr>
      <w:r w:rsidRPr="00325E95">
        <w:rPr>
          <w:b/>
          <w:bCs/>
        </w:rPr>
        <w:t>Covenant For Establishment of a Kingdom Kinetics National Chapter</w:t>
      </w:r>
    </w:p>
    <w:p w14:paraId="7957AF81" w14:textId="3F0E01A4" w:rsidR="006C71B1" w:rsidRDefault="006C71B1" w:rsidP="006C71B1">
      <w:r>
        <w:t xml:space="preserve">It is the desire of Kingdom Kinetics to catalyze Kingdom growth through the establishment of semi-autonomous national chapters. Each national chapter will carry out the work of Kingdom Kinetics in in its nation. The following guidelines will assist those </w:t>
      </w:r>
      <w:proofErr w:type="gramStart"/>
      <w:r>
        <w:t>in a given</w:t>
      </w:r>
      <w:proofErr w:type="gramEnd"/>
      <w:r>
        <w:t xml:space="preserve"> nation who want to start a Kingdom Kinetics chapter.</w:t>
      </w:r>
    </w:p>
    <w:p w14:paraId="1C8E28D5" w14:textId="4B55060A" w:rsidR="006C71B1" w:rsidRDefault="006C71B1" w:rsidP="006C71B1">
      <w:r>
        <w:t>The KK Chapter will voluntarily cooperate with the Kingdom Kinetics global organization in the following ways:</w:t>
      </w:r>
    </w:p>
    <w:p w14:paraId="7841C187" w14:textId="43FF66C0" w:rsidR="006C71B1" w:rsidRDefault="006C71B1" w:rsidP="006C71B1">
      <w:pPr>
        <w:pStyle w:val="ListParagraph"/>
        <w:numPr>
          <w:ilvl w:val="0"/>
          <w:numId w:val="2"/>
        </w:numPr>
      </w:pPr>
      <w:r>
        <w:t>They will covenant to adopt the philosophical principles and values of Kingdom Kinetics as found on the website. They are:</w:t>
      </w:r>
    </w:p>
    <w:p w14:paraId="405E931B" w14:textId="4769CF84" w:rsidR="006C71B1" w:rsidRDefault="006C71B1" w:rsidP="006C71B1">
      <w:pPr>
        <w:pStyle w:val="ListParagraph"/>
        <w:numPr>
          <w:ilvl w:val="0"/>
          <w:numId w:val="3"/>
        </w:numPr>
      </w:pPr>
      <w:r>
        <w:t xml:space="preserve">Equality- to actively nurture an environment where each person and people group are treated as human beings of equal value. </w:t>
      </w:r>
    </w:p>
    <w:p w14:paraId="6D1A7534" w14:textId="12657148" w:rsidR="006C71B1" w:rsidRDefault="006C71B1" w:rsidP="006C71B1">
      <w:pPr>
        <w:pStyle w:val="ListParagraph"/>
        <w:numPr>
          <w:ilvl w:val="0"/>
          <w:numId w:val="3"/>
        </w:numPr>
      </w:pPr>
      <w:r>
        <w:t>Dignity- to practice respect toward all people and people groups in the world.</w:t>
      </w:r>
    </w:p>
    <w:p w14:paraId="163124CD" w14:textId="50D49F0A" w:rsidR="006C71B1" w:rsidRDefault="006C71B1" w:rsidP="006C71B1">
      <w:pPr>
        <w:pStyle w:val="ListParagraph"/>
        <w:numPr>
          <w:ilvl w:val="0"/>
          <w:numId w:val="3"/>
        </w:numPr>
      </w:pPr>
      <w:r>
        <w:t xml:space="preserve">Honor- to regard with esteem all those with whom we come in contact.  </w:t>
      </w:r>
    </w:p>
    <w:p w14:paraId="24C4BE44" w14:textId="63B13ED1" w:rsidR="006C71B1" w:rsidRDefault="006C71B1" w:rsidP="006C71B1">
      <w:pPr>
        <w:pStyle w:val="ListParagraph"/>
        <w:numPr>
          <w:ilvl w:val="0"/>
          <w:numId w:val="3"/>
        </w:numPr>
      </w:pPr>
      <w:r>
        <w:t>Reciprocity – to cultivate healthy partnerships through the establishment of mutually beneficial friendships.</w:t>
      </w:r>
    </w:p>
    <w:p w14:paraId="6F13D501" w14:textId="3815B9E1" w:rsidR="006C71B1" w:rsidRDefault="006C71B1" w:rsidP="006C71B1">
      <w:pPr>
        <w:pStyle w:val="ListParagraph"/>
        <w:numPr>
          <w:ilvl w:val="0"/>
          <w:numId w:val="2"/>
        </w:numPr>
      </w:pPr>
      <w:r>
        <w:t xml:space="preserve"> They will covenant to work within the Four Primary Domains of Kingdom Kinetics as found on the website. They are:</w:t>
      </w:r>
    </w:p>
    <w:p w14:paraId="7BC7297F" w14:textId="624C74C4" w:rsidR="006C71B1" w:rsidRDefault="006C71B1" w:rsidP="006C71B1">
      <w:pPr>
        <w:pStyle w:val="ListParagraph"/>
        <w:numPr>
          <w:ilvl w:val="0"/>
          <w:numId w:val="4"/>
        </w:numPr>
      </w:pPr>
      <w:r>
        <w:t xml:space="preserve"> Health- providing and establishing holistic care inclusive of the well-being of the total person.</w:t>
      </w:r>
    </w:p>
    <w:p w14:paraId="6BA2A85A" w14:textId="0B9FAEB3" w:rsidR="006C71B1" w:rsidRDefault="006C71B1" w:rsidP="006C71B1">
      <w:pPr>
        <w:pStyle w:val="ListParagraph"/>
        <w:numPr>
          <w:ilvl w:val="0"/>
          <w:numId w:val="4"/>
        </w:numPr>
      </w:pPr>
      <w:r>
        <w:t xml:space="preserve">Education- striving for holistic educational excellence and ready access throughout the global </w:t>
      </w:r>
      <w:proofErr w:type="gramStart"/>
      <w:r>
        <w:t>community .</w:t>
      </w:r>
      <w:proofErr w:type="gramEnd"/>
      <w:r>
        <w:t xml:space="preserve"> </w:t>
      </w:r>
    </w:p>
    <w:p w14:paraId="2CFEA97C" w14:textId="6AF2E22F" w:rsidR="006C71B1" w:rsidRDefault="006C71B1" w:rsidP="006C71B1">
      <w:pPr>
        <w:pStyle w:val="ListParagraph"/>
        <w:numPr>
          <w:ilvl w:val="0"/>
          <w:numId w:val="4"/>
        </w:numPr>
      </w:pPr>
      <w:r>
        <w:t>Leadership- developing knowledgeable and competent servant leaders within the cultural context.</w:t>
      </w:r>
    </w:p>
    <w:p w14:paraId="4F3C0CD2" w14:textId="6D3B4C87" w:rsidR="006C71B1" w:rsidRDefault="006C71B1" w:rsidP="006C71B1">
      <w:pPr>
        <w:pStyle w:val="ListParagraph"/>
        <w:numPr>
          <w:ilvl w:val="0"/>
          <w:numId w:val="4"/>
        </w:numPr>
      </w:pPr>
      <w:r>
        <w:t>Exploration</w:t>
      </w:r>
      <w:proofErr w:type="gramStart"/>
      <w:r>
        <w:t>-  pioneering</w:t>
      </w:r>
      <w:proofErr w:type="gramEnd"/>
      <w:r>
        <w:t xml:space="preserve"> new relationships and development across global barriers. </w:t>
      </w:r>
    </w:p>
    <w:p w14:paraId="23104E57" w14:textId="222E9F53" w:rsidR="007F5C40" w:rsidRDefault="007F5C40" w:rsidP="007F5C40">
      <w:pPr>
        <w:pStyle w:val="ListParagraph"/>
        <w:numPr>
          <w:ilvl w:val="0"/>
          <w:numId w:val="2"/>
        </w:numPr>
      </w:pPr>
      <w:proofErr w:type="gramStart"/>
      <w:r>
        <w:t>The</w:t>
      </w:r>
      <w:proofErr w:type="gramEnd"/>
      <w:r>
        <w:t xml:space="preserve"> will covenant to cooperate with the greater Kingdom Kinetics global community of leaders, chapters, and Regions (Regional Organizations).</w:t>
      </w:r>
    </w:p>
    <w:p w14:paraId="13312C3F" w14:textId="06C8BE8B" w:rsidR="007F5C40" w:rsidRDefault="007F5C40" w:rsidP="007F5C40">
      <w:r w:rsidRPr="00325E95">
        <w:rPr>
          <w:b/>
          <w:bCs/>
        </w:rPr>
        <w:t>Organization</w:t>
      </w:r>
      <w:r>
        <w:t>- Kingdom Kinetics National Chapters are actual organizations functioning in nations, carrying out their work within the Four Primary Domains.  A single individual does not constitute a Kingdom Kinetics National Chapter.</w:t>
      </w:r>
    </w:p>
    <w:p w14:paraId="3A7E38EE" w14:textId="2475D3B3" w:rsidR="007F5C40" w:rsidRDefault="007F5C40" w:rsidP="007F5C40">
      <w:r>
        <w:t xml:space="preserve">The following organizational realities mut be in place for the Chapter to be included and listed on our website.  </w:t>
      </w:r>
    </w:p>
    <w:p w14:paraId="63CE5B52" w14:textId="0DF385EB" w:rsidR="007F5C40" w:rsidRDefault="007F5C40" w:rsidP="007F5C40">
      <w:pPr>
        <w:pStyle w:val="ListParagraph"/>
        <w:numPr>
          <w:ilvl w:val="0"/>
          <w:numId w:val="5"/>
        </w:numPr>
      </w:pPr>
      <w:r>
        <w:t xml:space="preserve"> They must elect a National Chapter Managing Director- This person will be responsible for leading the organization to carry out its work.  They will work closely with the Kingdom Kinetics Global Ambassadors who are assigned to their area/nation. The leader will meet with their board, </w:t>
      </w:r>
      <w:proofErr w:type="gramStart"/>
      <w:r>
        <w:t>insure</w:t>
      </w:r>
      <w:proofErr w:type="gramEnd"/>
      <w:r>
        <w:t xml:space="preserve"> proper accounting and administrative activities are carried out, operate according to the parameters and guidelines of Kingdom Kinetics, work with their board to formulate an annual calendar rooted in strategic planning, and will submit their plans and budget to the KK Global Board each fall for the following year. They will oversee mission and work teams that travel into their area, and work with the KK Global Ambassador of their nation to </w:t>
      </w:r>
      <w:r w:rsidR="00506745">
        <w:t xml:space="preserve">reduce risks of these teams related to travel, accommodations, security, and other relevant </w:t>
      </w:r>
      <w:proofErr w:type="gramStart"/>
      <w:r w:rsidR="00506745">
        <w:t>missions</w:t>
      </w:r>
      <w:proofErr w:type="gramEnd"/>
      <w:r w:rsidR="00506745">
        <w:t xml:space="preserve"> trip administrative realities.  They will serve as an </w:t>
      </w:r>
      <w:r w:rsidR="00506745">
        <w:rPr>
          <w:i/>
          <w:iCs/>
        </w:rPr>
        <w:t xml:space="preserve">Ex Officio </w:t>
      </w:r>
      <w:r w:rsidR="00506745">
        <w:t xml:space="preserve">member of the KK Global Board, report </w:t>
      </w:r>
      <w:r w:rsidR="00506745">
        <w:lastRenderedPageBreak/>
        <w:t xml:space="preserve">to the Global Board, and be accountable to it for carrying out their work.  They will share their concerns with their respective KK Global Ambassador, who will seek to assist them in finding workable solutions and to adapt accordingly.  </w:t>
      </w:r>
    </w:p>
    <w:p w14:paraId="12A70F22" w14:textId="2B6BEC54" w:rsidR="00506745" w:rsidRDefault="00506745" w:rsidP="007F5C40">
      <w:pPr>
        <w:pStyle w:val="ListParagraph"/>
        <w:numPr>
          <w:ilvl w:val="0"/>
          <w:numId w:val="5"/>
        </w:numPr>
      </w:pPr>
      <w:r>
        <w:t xml:space="preserve">They must elect a functioning National Board- this board must be made up of at least 5 people who are known to be of morally and professionally impeachable character.  They will be </w:t>
      </w:r>
      <w:proofErr w:type="spellStart"/>
      <w:proofErr w:type="gramStart"/>
      <w:r>
        <w:t>commmited</w:t>
      </w:r>
      <w:proofErr w:type="spellEnd"/>
      <w:proofErr w:type="gramEnd"/>
      <w:r>
        <w:t xml:space="preserve"> to the work of KK in their world and </w:t>
      </w:r>
      <w:proofErr w:type="gramStart"/>
      <w:r>
        <w:t>nation, and</w:t>
      </w:r>
      <w:proofErr w:type="gramEnd"/>
      <w:r>
        <w:t xml:space="preserve"> will serve according to the founding documents of their given national context (in accordance with its laws and best practices).  </w:t>
      </w:r>
      <w:r w:rsidR="007148A2">
        <w:t xml:space="preserve">They will operate according to the principles and values of the Kingdom Kinetics Global organization as found on its </w:t>
      </w:r>
      <w:proofErr w:type="gramStart"/>
      <w:r w:rsidR="007148A2">
        <w:t>website, and</w:t>
      </w:r>
      <w:proofErr w:type="gramEnd"/>
      <w:r w:rsidR="007148A2">
        <w:t xml:space="preserve"> will practice sound financial principles. The National Leader will work with this board in all phases of the operation.  The Board will elect a clerk who will keep a record of minutes of all meetings, and a Treasurer and Assistant Treasurer, who will give oversight to the financial workings of the National Chapter.  Money sent from the KK Global Office will need to be sent to a bank and not to individuals. In some circumstances it may be sent to individuals (Leader, Treasurer, Assistant </w:t>
      </w:r>
      <w:proofErr w:type="gramStart"/>
      <w:r w:rsidR="007148A2">
        <w:t>Treasurer)  who</w:t>
      </w:r>
      <w:proofErr w:type="gramEnd"/>
      <w:r w:rsidR="007148A2">
        <w:t xml:space="preserve"> will give a full accounting of the money they received in a given period (3 months) to the Board in a written report.  </w:t>
      </w:r>
    </w:p>
    <w:p w14:paraId="106C8DB4" w14:textId="1879F361" w:rsidR="007148A2" w:rsidRDefault="007148A2" w:rsidP="007148A2">
      <w:pPr>
        <w:ind w:left="720"/>
      </w:pPr>
      <w:r>
        <w:t xml:space="preserve">The Board will meet quarterly, or a minimum of three times in a calendar year. Board members who miss 3 meetings in a calendar year will be rotated off by the Board, and someone will be chosen to take their place, unless it is for extreme circumstances (sickness, disease, </w:t>
      </w:r>
      <w:proofErr w:type="spellStart"/>
      <w:r>
        <w:t>etc</w:t>
      </w:r>
      <w:proofErr w:type="spellEnd"/>
      <w:r>
        <w:t>). The board may choose to set up a rotation in its guiding documents.</w:t>
      </w:r>
    </w:p>
    <w:p w14:paraId="0CA30615" w14:textId="6C818242" w:rsidR="007148A2" w:rsidRDefault="007148A2" w:rsidP="007148A2">
      <w:pPr>
        <w:pStyle w:val="ListParagraph"/>
        <w:numPr>
          <w:ilvl w:val="0"/>
          <w:numId w:val="5"/>
        </w:numPr>
      </w:pPr>
      <w:r>
        <w:t xml:space="preserve">The Board Must Develop Guiding Documents (Constitution and By-laws, or what is applicable in their national context and in keeping with their national laws).  </w:t>
      </w:r>
      <w:r w:rsidR="00B0259D">
        <w:t xml:space="preserve">Each National KK Chapter will write or adopt guiding documents for an NGO in their nation. They shall contain all pertinent and necessary information as advised by legal counsel in their context.  The Board shall adopt this guiding document, and it in turn shall guide the proceedings of the Board and the organization.  The document should inform the Board on a peaceful and orderly transition of the Organizational Leadership, on financial matters, on governance, and for expansion of the organization.  </w:t>
      </w:r>
    </w:p>
    <w:p w14:paraId="2375AD03" w14:textId="3263B279" w:rsidR="00B0259D" w:rsidRDefault="00B0259D" w:rsidP="007148A2">
      <w:pPr>
        <w:pStyle w:val="ListParagraph"/>
        <w:numPr>
          <w:ilvl w:val="0"/>
          <w:numId w:val="5"/>
        </w:numPr>
      </w:pPr>
      <w:r>
        <w:t xml:space="preserve">The Board shall file for and receive documentation and status as a registered NGO in the nation- this must be done for the well- being of everyone in the organization.  Proof of this registration shall be sent to the Executive Director of KK Global, to be kept on file.  </w:t>
      </w:r>
    </w:p>
    <w:p w14:paraId="6328DC20" w14:textId="0AA2A17E" w:rsidR="009B1903" w:rsidRDefault="009B1903" w:rsidP="009B1903">
      <w:r>
        <w:t xml:space="preserve">When these items listed above are completed, the </w:t>
      </w:r>
      <w:r w:rsidR="007B08BC">
        <w:t xml:space="preserve">KK National Chapter shall submit the proper documentation to the KK Executive Director or the </w:t>
      </w:r>
      <w:r w:rsidR="000A7CDD">
        <w:t xml:space="preserve">National Ambassador, then on to the Executive Director.  </w:t>
      </w:r>
    </w:p>
    <w:p w14:paraId="3F5C5998" w14:textId="77777777" w:rsidR="00017997" w:rsidRDefault="00017997" w:rsidP="009B1903"/>
    <w:p w14:paraId="1736F6F1" w14:textId="79E8321F" w:rsidR="00017997" w:rsidRDefault="00017997" w:rsidP="009B1903">
      <w:r w:rsidRPr="00325E95">
        <w:rPr>
          <w:b/>
          <w:bCs/>
        </w:rPr>
        <w:t>Funding the National Chapters</w:t>
      </w:r>
      <w:r>
        <w:t xml:space="preserve">- the National Chapters are semi-autonomous. IF they are part of a Regional Organization (KK Southern Africa for instance), they </w:t>
      </w:r>
      <w:proofErr w:type="spellStart"/>
      <w:proofErr w:type="gramStart"/>
      <w:r>
        <w:t>an</w:t>
      </w:r>
      <w:proofErr w:type="spellEnd"/>
      <w:proofErr w:type="gramEnd"/>
      <w:r>
        <w:t xml:space="preserve"> make a funding request to that organization. Each year, a National Chapter will receive a line-item amount from KK Global, which will be based on the KK Global Budget.  This figure may change from year to year.  It will be sent to the National Chapter in three annual installments (March, </w:t>
      </w:r>
      <w:r w:rsidR="004D6FBA">
        <w:t xml:space="preserve">July, and October).  </w:t>
      </w:r>
    </w:p>
    <w:p w14:paraId="1D885726" w14:textId="46193D31" w:rsidR="005963F2" w:rsidRDefault="005963F2" w:rsidP="009B1903">
      <w:r>
        <w:t xml:space="preserve">The National Chapters should seek to make contributions from their own budget through church </w:t>
      </w:r>
      <w:r w:rsidR="008E516F">
        <w:t xml:space="preserve">networking, through profitable agri-business projects, through the production of craft and art that </w:t>
      </w:r>
      <w:r w:rsidR="00D03E85">
        <w:t xml:space="preserve">can </w:t>
      </w:r>
      <w:r w:rsidR="008E516F">
        <w:lastRenderedPageBreak/>
        <w:t xml:space="preserve">be marketed for profit in the USA, etc. The National Leader will work closely with the </w:t>
      </w:r>
      <w:r w:rsidR="00D03E85">
        <w:t xml:space="preserve">Ambassador to develop action plans to see this become a reality.  </w:t>
      </w:r>
    </w:p>
    <w:p w14:paraId="0024F83C" w14:textId="05FEE6AE" w:rsidR="00EB7BAA" w:rsidRDefault="00EB7BAA" w:rsidP="009B1903">
      <w:r>
        <w:t xml:space="preserve">The National Leaders and constituents shall not expect funding from KK Global to </w:t>
      </w:r>
      <w:r w:rsidR="0057258C">
        <w:t xml:space="preserve">cover </w:t>
      </w:r>
      <w:proofErr w:type="gramStart"/>
      <w:r w:rsidR="0057258C">
        <w:t>all of</w:t>
      </w:r>
      <w:proofErr w:type="gramEnd"/>
      <w:r w:rsidR="0057258C">
        <w:t xml:space="preserve"> their activities in a given year.  This is not our goal. Our goal is growth, maturation, reciprocity, etc.</w:t>
      </w:r>
      <w:r w:rsidR="008C5703">
        <w:t xml:space="preserve"> both in the KK Global and in the National Chapters.  </w:t>
      </w:r>
    </w:p>
    <w:sectPr w:rsidR="00EB7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6041"/>
    <w:multiLevelType w:val="hybridMultilevel"/>
    <w:tmpl w:val="2B66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E5709"/>
    <w:multiLevelType w:val="hybridMultilevel"/>
    <w:tmpl w:val="7730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D5EF9"/>
    <w:multiLevelType w:val="hybridMultilevel"/>
    <w:tmpl w:val="61521A28"/>
    <w:lvl w:ilvl="0" w:tplc="75A84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2E2CD2"/>
    <w:multiLevelType w:val="hybridMultilevel"/>
    <w:tmpl w:val="DD685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15527"/>
    <w:multiLevelType w:val="hybridMultilevel"/>
    <w:tmpl w:val="E37EEF9C"/>
    <w:lvl w:ilvl="0" w:tplc="19FAF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6176707">
    <w:abstractNumId w:val="1"/>
  </w:num>
  <w:num w:numId="2" w16cid:durableId="1238055205">
    <w:abstractNumId w:val="3"/>
  </w:num>
  <w:num w:numId="3" w16cid:durableId="2038113188">
    <w:abstractNumId w:val="4"/>
  </w:num>
  <w:num w:numId="4" w16cid:durableId="1776552871">
    <w:abstractNumId w:val="2"/>
  </w:num>
  <w:num w:numId="5" w16cid:durableId="75277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B1"/>
    <w:rsid w:val="00017997"/>
    <w:rsid w:val="000A7CDD"/>
    <w:rsid w:val="00325E95"/>
    <w:rsid w:val="004D6FBA"/>
    <w:rsid w:val="00506745"/>
    <w:rsid w:val="00542ED9"/>
    <w:rsid w:val="0057258C"/>
    <w:rsid w:val="005963F2"/>
    <w:rsid w:val="005B015A"/>
    <w:rsid w:val="006C71B1"/>
    <w:rsid w:val="007148A2"/>
    <w:rsid w:val="007B08BC"/>
    <w:rsid w:val="007F5C40"/>
    <w:rsid w:val="00867243"/>
    <w:rsid w:val="008C5703"/>
    <w:rsid w:val="008E516F"/>
    <w:rsid w:val="009B1903"/>
    <w:rsid w:val="00A84ED5"/>
    <w:rsid w:val="00B0259D"/>
    <w:rsid w:val="00D03E85"/>
    <w:rsid w:val="00EB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3FB0"/>
  <w15:chartTrackingRefBased/>
  <w15:docId w15:val="{36EF2909-3591-4DD7-9CC9-0680F4F3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Fawcett</dc:creator>
  <cp:keywords/>
  <dc:description/>
  <cp:lastModifiedBy>Don Fawcett</cp:lastModifiedBy>
  <cp:revision>2</cp:revision>
  <dcterms:created xsi:type="dcterms:W3CDTF">2024-02-24T17:43:00Z</dcterms:created>
  <dcterms:modified xsi:type="dcterms:W3CDTF">2024-02-24T17:43:00Z</dcterms:modified>
</cp:coreProperties>
</file>